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8A3706" w:rsidP="003D75FB">
      <w:pPr>
        <w:pStyle w:val="Paroladivita"/>
        <w:tabs>
          <w:tab w:val="left" w:pos="8080"/>
        </w:tabs>
      </w:pPr>
      <w:r>
        <w:rPr>
          <w:b/>
          <w:color w:val="9BBB59" w:themeColor="accent3"/>
        </w:rPr>
        <w:drawing>
          <wp:anchor distT="0" distB="0" distL="114300" distR="114300" simplePos="0" relativeHeight="251679232" behindDoc="0" locked="0" layoutInCell="1" allowOverlap="1">
            <wp:simplePos x="0" y="0"/>
            <wp:positionH relativeFrom="column">
              <wp:posOffset>8253730</wp:posOffset>
            </wp:positionH>
            <wp:positionV relativeFrom="paragraph">
              <wp:posOffset>-784225</wp:posOffset>
            </wp:positionV>
            <wp:extent cx="1073206" cy="986760"/>
            <wp:effectExtent l="0" t="0" r="0" b="444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it_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3206" cy="986760"/>
                    </a:xfrm>
                    <a:prstGeom prst="rect">
                      <a:avLst/>
                    </a:prstGeom>
                  </pic:spPr>
                </pic:pic>
              </a:graphicData>
            </a:graphic>
            <wp14:sizeRelH relativeFrom="page">
              <wp14:pctWidth>0</wp14:pctWidth>
            </wp14:sizeRelH>
            <wp14:sizeRelV relativeFrom="page">
              <wp14:pctHeight>0</wp14:pctHeight>
            </wp14:sizeRelV>
          </wp:anchor>
        </w:drawing>
      </w:r>
      <w:r w:rsidR="00011DF9">
        <w:rPr>
          <w:b/>
          <w:color w:val="9BBB59" w:themeColor="accent3"/>
        </w:rPr>
        <w:drawing>
          <wp:anchor distT="0" distB="0" distL="114300" distR="114300" simplePos="0" relativeHeight="251678208" behindDoc="1" locked="0" layoutInCell="1" allowOverlap="1" wp14:anchorId="119DB169" wp14:editId="69ABB786">
            <wp:simplePos x="0" y="0"/>
            <wp:positionH relativeFrom="column">
              <wp:posOffset>-871220</wp:posOffset>
            </wp:positionH>
            <wp:positionV relativeFrom="paragraph">
              <wp:posOffset>-1051560</wp:posOffset>
            </wp:positionV>
            <wp:extent cx="10629900" cy="7517394"/>
            <wp:effectExtent l="0" t="0" r="0" b="762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506_int_A_Colo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28650" cy="7516510"/>
                    </a:xfrm>
                    <a:prstGeom prst="rect">
                      <a:avLst/>
                    </a:prstGeom>
                  </pic:spPr>
                </pic:pic>
              </a:graphicData>
            </a:graphic>
            <wp14:sizeRelH relativeFrom="page">
              <wp14:pctWidth>0</wp14:pctWidth>
            </wp14:sizeRelH>
            <wp14:sizeRelV relativeFrom="page">
              <wp14:pctHeight>0</wp14:pctHeight>
            </wp14:sizeRelV>
          </wp:anchor>
        </w:drawing>
      </w:r>
      <w:r w:rsidR="0077653E" w:rsidRPr="003577F7">
        <w:rPr>
          <w:b/>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7BAC7A39" wp14:editId="22D9E827">
                <wp:simplePos x="0" y="0"/>
                <wp:positionH relativeFrom="column">
                  <wp:posOffset>2405380</wp:posOffset>
                </wp:positionH>
                <wp:positionV relativeFrom="paragraph">
                  <wp:posOffset>-3810</wp:posOffset>
                </wp:positionV>
                <wp:extent cx="5507355" cy="360045"/>
                <wp:effectExtent l="0" t="0" r="0" b="1905"/>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355" cy="360045"/>
                        </a:xfrm>
                        <a:prstGeom prst="rect">
                          <a:avLst/>
                        </a:prstGeom>
                        <a:noFill/>
                        <a:ln w="9525">
                          <a:noFill/>
                          <a:miter lim="800000"/>
                          <a:headEnd/>
                          <a:tailEnd/>
                        </a:ln>
                      </wps:spPr>
                      <wps:txbx>
                        <w:txbxContent>
                          <w:p w:rsidR="00395511" w:rsidRPr="00CD430A" w:rsidRDefault="0077653E" w:rsidP="00395511">
                            <w:pPr>
                              <w:spacing w:line="240" w:lineRule="auto"/>
                              <w:contextualSpacing/>
                              <w:jc w:val="center"/>
                              <w:rPr>
                                <w:rFonts w:ascii="Arial Narrow" w:hAnsi="Arial Narrow"/>
                                <w:color w:val="595959" w:themeColor="text1" w:themeTint="A6"/>
                                <w:sz w:val="24"/>
                                <w:szCs w:val="26"/>
                              </w:rPr>
                            </w:pPr>
                            <w:r w:rsidRPr="0077653E">
                              <w:t>(GIUGNO 2025, dalla liturgia di domenica 22 giugno, XII Tempo Ordinario – Corpus Domini)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89.4pt;margin-top:-.3pt;width:433.65pt;height:28.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" filled="f" stroked="f">
                <v:textbox>
                  <w:txbxContent>
                    <w:p w:rsidR="00395511" w:rsidRPr="00CD430A" w:rsidRDefault="0077653E" w:rsidP="00395511">
                      <w:pPr>
                        <w:spacing w:line="240" w:lineRule="auto"/>
                        <w:contextualSpacing/>
                        <w:jc w:val="center"/>
                        <w:rPr>
                          <w:rFonts w:ascii="Arial Narrow" w:hAnsi="Arial Narrow"/>
                          <w:color w:val="595959" w:themeColor="text1" w:themeTint="A6"/>
                          <w:sz w:val="24"/>
                          <w:szCs w:val="26"/>
                        </w:rPr>
                      </w:pPr>
                      <w:r w:rsidRPr="0077653E">
                        <w:t>(GIUGNO 2025, dalla liturgia di domenica 22 giugno, XII Tempo Ordinario – Corpus Domini)</w:t>
                      </w:r>
                    </w:p>
                  </w:txbxContent>
                </v:textbox>
              </v:shape>
            </w:pict>
          </mc:Fallback>
        </mc:AlternateContent>
      </w:r>
      <w:r w:rsidR="00FE5E94" w:rsidRPr="003577F7">
        <w:rPr>
          <w:b/>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74112" behindDoc="0" locked="0" layoutInCell="1" allowOverlap="1" wp14:anchorId="1CABD4FF" wp14:editId="0716F04A">
                <wp:simplePos x="0" y="0"/>
                <wp:positionH relativeFrom="column">
                  <wp:posOffset>2386330</wp:posOffset>
                </wp:positionH>
                <wp:positionV relativeFrom="paragraph">
                  <wp:posOffset>-380365</wp:posOffset>
                </wp:positionV>
                <wp:extent cx="5589905" cy="442595"/>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9905" cy="442595"/>
                        </a:xfrm>
                        <a:prstGeom prst="rect">
                          <a:avLst/>
                        </a:prstGeom>
                        <a:noFill/>
                        <a:ln w="9525">
                          <a:noFill/>
                          <a:miter lim="800000"/>
                          <a:headEnd/>
                          <a:tailEnd/>
                        </a:ln>
                      </wps:spPr>
                      <wps:txbx>
                        <w:txbxContent>
                          <w:p w:rsidR="00CD430A" w:rsidRPr="00B97248" w:rsidRDefault="0077653E" w:rsidP="00CD430A">
                            <w:pPr>
                              <w:spacing w:line="240" w:lineRule="auto"/>
                              <w:contextualSpacing/>
                              <w:jc w:val="center"/>
                              <w:rPr>
                                <w:rFonts w:ascii="Arial Narrow" w:hAnsi="Arial Narrow"/>
                                <w:b/>
                                <w:color w:val="595959" w:themeColor="text1" w:themeTint="A6"/>
                                <w:sz w:val="26"/>
                                <w:szCs w:val="26"/>
                              </w:rPr>
                            </w:pPr>
                            <w:r w:rsidRPr="0077653E">
                              <w:rPr>
                                <w:rFonts w:ascii="Arial Narrow" w:hAnsi="Arial Narrow" w:cstheme="minorHAnsi"/>
                                <w:b/>
                                <w:bCs/>
                                <w:color w:val="595959" w:themeColor="text1" w:themeTint="A6"/>
                                <w:sz w:val="26"/>
                                <w:szCs w:val="26"/>
                              </w:rPr>
                              <w:t>«Voi stessi date loro da mangiare» (Lc 9,13).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87.9pt;margin-top:-29.95pt;width:440.15pt;height:34.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" filled="f" stroked="f">
                <v:textbox>
                  <w:txbxContent>
                    <w:p w:rsidR="00CD430A" w:rsidRPr="00B97248" w:rsidRDefault="0077653E" w:rsidP="00CD430A">
                      <w:pPr>
                        <w:spacing w:line="240" w:lineRule="auto"/>
                        <w:contextualSpacing/>
                        <w:jc w:val="center"/>
                        <w:rPr>
                          <w:rFonts w:ascii="Arial Narrow" w:hAnsi="Arial Narrow"/>
                          <w:b/>
                          <w:color w:val="595959" w:themeColor="text1" w:themeTint="A6"/>
                          <w:sz w:val="26"/>
                          <w:szCs w:val="26"/>
                        </w:rPr>
                      </w:pPr>
                      <w:r w:rsidRPr="0077653E">
                        <w:rPr>
                          <w:rFonts w:ascii="Arial Narrow" w:hAnsi="Arial Narrow" w:cstheme="minorHAnsi"/>
                          <w:b/>
                          <w:bCs/>
                          <w:color w:val="595959" w:themeColor="text1" w:themeTint="A6"/>
                          <w:sz w:val="26"/>
                          <w:szCs w:val="26"/>
                        </w:rPr>
                        <w:t>«Voi stessi date loro da mangiare» (Lc 9,13).</w:t>
                      </w:r>
                    </w:p>
                  </w:txbxContent>
                </v:textbox>
              </v:shape>
            </w:pict>
          </mc:Fallback>
        </mc:AlternateContent>
      </w:r>
      <w:r w:rsidR="00FE5E94">
        <mc:AlternateContent>
          <mc:Choice Requires="wps">
            <w:drawing>
              <wp:anchor distT="0" distB="0" distL="114300" distR="114300" simplePos="0" relativeHeight="251651584" behindDoc="0" locked="0" layoutInCell="1" allowOverlap="1" wp14:anchorId="330B9639" wp14:editId="5E8EDF19">
                <wp:simplePos x="0" y="0"/>
                <wp:positionH relativeFrom="column">
                  <wp:posOffset>2100580</wp:posOffset>
                </wp:positionH>
                <wp:positionV relativeFrom="paragraph">
                  <wp:posOffset>-861060</wp:posOffset>
                </wp:positionV>
                <wp:extent cx="6315075" cy="509905"/>
                <wp:effectExtent l="0" t="0" r="0" b="4445"/>
                <wp:wrapNone/>
                <wp:docPr id="5" name="Casella di testo 5"/>
                <wp:cNvGraphicFramePr/>
                <a:graphic xmlns:a="http://schemas.openxmlformats.org/drawingml/2006/main">
                  <a:graphicData uri="http://schemas.microsoft.com/office/word/2010/wordprocessingShape">
                    <wps:wsp>
                      <wps:cNvSpPr txBox="1"/>
                      <wps:spPr>
                        <a:xfrm>
                          <a:off x="0" y="0"/>
                          <a:ext cx="6315075" cy="509905"/>
                        </a:xfrm>
                        <a:prstGeom prst="rect">
                          <a:avLst/>
                        </a:prstGeom>
                        <a:noFill/>
                        <a:ln>
                          <a:noFill/>
                        </a:ln>
                        <a:effectLst/>
                      </wps:spPr>
                      <wps:txbx>
                        <w:txbxContent>
                          <w:p w:rsidR="00395511" w:rsidRPr="00B97248" w:rsidRDefault="0077653E" w:rsidP="007714EB">
                            <w:pPr>
                              <w:spacing w:line="240" w:lineRule="auto"/>
                              <w:contextualSpacing/>
                              <w:jc w:val="center"/>
                              <w:rPr>
                                <w:rFonts w:ascii="Arial Narrow" w:hAnsi="Arial Narrow"/>
                                <w:b/>
                                <w:noProof/>
                                <w:color w:val="595959" w:themeColor="text1" w:themeTint="A6"/>
                                <w:sz w:val="56"/>
                                <w:szCs w:val="66"/>
                                <w14:textOutline w14:w="5270" w14:cap="flat" w14:cmpd="sng" w14:algn="ctr">
                                  <w14:noFill/>
                                  <w14:prstDash w14:val="solid"/>
                                  <w14:round/>
                                </w14:textOutline>
                              </w:rPr>
                            </w:pPr>
                            <w:r w:rsidRPr="0077653E">
                              <w:rPr>
                                <w:rFonts w:ascii="Arial Narrow" w:hAnsi="Arial Narrow"/>
                                <w:b/>
                                <w:noProof/>
                                <w:color w:val="595959" w:themeColor="text1" w:themeTint="A6"/>
                                <w:sz w:val="56"/>
                                <w:szCs w:val="66"/>
                                <w14:textOutline w14:w="5270" w14:cap="flat" w14:cmpd="sng" w14:algn="ctr">
                                  <w14:noFill/>
                                  <w14:prstDash w14:val="solid"/>
                                  <w14:round/>
                                </w14:textOutline>
                              </w:rPr>
                              <w:t>Dare con generosità fa miracoli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8" type="#_x0000_t202" style="position:absolute;margin-left:165.4pt;margin-top:-67.8pt;width:497.25pt;height:40.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" filled="f" stroked="f">
                <v:textbox>
                  <w:txbxContent>
                    <w:p w:rsidR="00395511" w:rsidRPr="00B97248" w:rsidRDefault="0077653E" w:rsidP="007714EB">
                      <w:pPr>
                        <w:spacing w:line="240" w:lineRule="auto"/>
                        <w:contextualSpacing/>
                        <w:jc w:val="center"/>
                        <w:rPr>
                          <w:rFonts w:ascii="Arial Narrow" w:hAnsi="Arial Narrow"/>
                          <w:b/>
                          <w:noProof/>
                          <w:color w:val="595959" w:themeColor="text1" w:themeTint="A6"/>
                          <w:sz w:val="56"/>
                          <w:szCs w:val="66"/>
                          <w14:textOutline w14:w="5270" w14:cap="flat" w14:cmpd="sng" w14:algn="ctr">
                            <w14:noFill/>
                            <w14:prstDash w14:val="solid"/>
                            <w14:round/>
                          </w14:textOutline>
                        </w:rPr>
                      </w:pPr>
                      <w:r w:rsidRPr="0077653E">
                        <w:rPr>
                          <w:rFonts w:ascii="Arial Narrow" w:hAnsi="Arial Narrow"/>
                          <w:b/>
                          <w:noProof/>
                          <w:color w:val="595959" w:themeColor="text1" w:themeTint="A6"/>
                          <w:sz w:val="56"/>
                          <w:szCs w:val="66"/>
                          <w14:textOutline w14:w="5270" w14:cap="flat" w14:cmpd="sng" w14:algn="ctr">
                            <w14:noFill/>
                            <w14:prstDash w14:val="solid"/>
                            <w14:round/>
                          </w14:textOutline>
                        </w:rPr>
                        <w:t>Dare con generosità fa miracoli</w:t>
                      </w:r>
                    </w:p>
                  </w:txbxContent>
                </v:textbox>
              </v:shape>
            </w:pict>
          </mc:Fallback>
        </mc:AlternateContent>
      </w:r>
      <w:r w:rsidR="00D47753">
        <mc:AlternateContent>
          <mc:Choice Requires="wps">
            <w:drawing>
              <wp:anchor distT="0" distB="0" distL="114300" distR="114300" simplePos="0" relativeHeight="251661824" behindDoc="0" locked="0" layoutInCell="1" allowOverlap="1" wp14:anchorId="1152466E" wp14:editId="1C64B019">
                <wp:simplePos x="0" y="0"/>
                <wp:positionH relativeFrom="column">
                  <wp:posOffset>-307340</wp:posOffset>
                </wp:positionH>
                <wp:positionV relativeFrom="paragraph">
                  <wp:posOffset>-432435</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011DF9" w:rsidRDefault="00DE2E19" w:rsidP="004A58F6">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11DF9">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Parola di Vita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4.2pt;margin-top:-34.05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" filled="f" stroked="f">
                <v:textbox>
                  <w:txbxContent>
                    <w:p w:rsidR="00A254CA" w:rsidRPr="00011DF9" w:rsidRDefault="00DE2E19" w:rsidP="004A58F6">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11DF9">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Parola di Vita</w:t>
                      </w:r>
                    </w:p>
                  </w:txbxContent>
                </v:textbox>
              </v:shape>
            </w:pict>
          </mc:Fallback>
        </mc:AlternateContent>
      </w:r>
    </w:p>
    <w:bookmarkStart w:id="0" w:name="_GoBack"/>
    <w:bookmarkEnd w:id="0"/>
    <w:p w:rsidR="00E00C0E" w:rsidRDefault="00FE5E94">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5E88422B" wp14:editId="2C5F46E3">
                <wp:simplePos x="0" y="0"/>
                <wp:positionH relativeFrom="column">
                  <wp:posOffset>-433070</wp:posOffset>
                </wp:positionH>
                <wp:positionV relativeFrom="paragraph">
                  <wp:posOffset>2139950</wp:posOffset>
                </wp:positionV>
                <wp:extent cx="3167380" cy="850265"/>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7380" cy="850265"/>
                        </a:xfrm>
                        <a:prstGeom prst="rect">
                          <a:avLst/>
                        </a:prstGeom>
                        <a:noFill/>
                        <a:ln w="9525">
                          <a:noFill/>
                          <a:miter lim="800000"/>
                          <a:headEnd/>
                          <a:tailEnd/>
                        </a:ln>
                      </wps:spPr>
                      <wps:txbx>
                        <w:txbxContent>
                          <w:p w:rsidR="00395511" w:rsidRPr="00FE5E94" w:rsidRDefault="0077653E" w:rsidP="00DE2E19">
                            <w:pPr>
                              <w:spacing w:line="240" w:lineRule="auto"/>
                              <w:contextualSpacing/>
                              <w:jc w:val="both"/>
                              <w:rPr>
                                <w:rFonts w:ascii="Arial Narrow" w:hAnsi="Arial Narrow"/>
                                <w:color w:val="595959" w:themeColor="text1" w:themeTint="A6"/>
                                <w:szCs w:val="24"/>
                              </w:rPr>
                            </w:pPr>
                            <w:r w:rsidRPr="0077653E">
                              <w:rPr>
                                <w:rFonts w:ascii="Arial Narrow" w:hAnsi="Arial Narrow"/>
                                <w:color w:val="595959" w:themeColor="text1" w:themeTint="A6"/>
                                <w:szCs w:val="24"/>
                              </w:rPr>
                              <w:t>È arrivata tanta gente ad ascoltare Gesù che ha guarito tante persone ed ora parla del Regno di Dio…! Si sta così bene che nessuno vuole andare via. Alla sera sono ancora tutti lì, seduti ad ascoltare.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4.1pt;margin-top:168.5pt;width:249.4pt;height:66.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" filled="f" stroked="f">
                <v:textbox>
                  <w:txbxContent>
                    <w:p w:rsidR="00395511" w:rsidRPr="00FE5E94" w:rsidRDefault="0077653E" w:rsidP="00DE2E19">
                      <w:pPr>
                        <w:spacing w:line="240" w:lineRule="auto"/>
                        <w:contextualSpacing/>
                        <w:jc w:val="both"/>
                        <w:rPr>
                          <w:rFonts w:ascii="Arial Narrow" w:hAnsi="Arial Narrow"/>
                          <w:color w:val="595959" w:themeColor="text1" w:themeTint="A6"/>
                          <w:szCs w:val="24"/>
                        </w:rPr>
                      </w:pPr>
                      <w:r w:rsidRPr="0077653E">
                        <w:rPr>
                          <w:rFonts w:ascii="Arial Narrow" w:hAnsi="Arial Narrow"/>
                          <w:color w:val="595959" w:themeColor="text1" w:themeTint="A6"/>
                          <w:szCs w:val="24"/>
                        </w:rPr>
                        <w:t>È arrivata tanta gente ad ascoltare Gesù che ha guarito tante persone ed ora parla del Regno di Dio…! Si sta così bene che nessuno vuole andare via. Alla sera sono ancora tutti lì, seduti ad ascoltare.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39E42C9C" wp14:editId="01902834">
                <wp:simplePos x="0" y="0"/>
                <wp:positionH relativeFrom="column">
                  <wp:posOffset>6158230</wp:posOffset>
                </wp:positionH>
                <wp:positionV relativeFrom="paragraph">
                  <wp:posOffset>2139950</wp:posOffset>
                </wp:positionV>
                <wp:extent cx="3170555" cy="990600"/>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990600"/>
                        </a:xfrm>
                        <a:prstGeom prst="rect">
                          <a:avLst/>
                        </a:prstGeom>
                        <a:noFill/>
                        <a:ln w="9525">
                          <a:noFill/>
                          <a:miter lim="800000"/>
                          <a:headEnd/>
                          <a:tailEnd/>
                        </a:ln>
                      </wps:spPr>
                      <wps:txbx>
                        <w:txbxContent>
                          <w:p w:rsidR="00395511" w:rsidRPr="00FE5E94" w:rsidRDefault="0077653E" w:rsidP="007714EB">
                            <w:pPr>
                              <w:spacing w:line="240" w:lineRule="auto"/>
                              <w:contextualSpacing/>
                              <w:jc w:val="both"/>
                              <w:rPr>
                                <w:rFonts w:ascii="Arial Narrow" w:hAnsi="Arial Narrow"/>
                                <w:color w:val="595959" w:themeColor="text1" w:themeTint="A6"/>
                                <w:szCs w:val="24"/>
                              </w:rPr>
                            </w:pPr>
                            <w:r w:rsidRPr="0077653E">
                              <w:rPr>
                                <w:rFonts w:ascii="Arial Narrow" w:hAnsi="Arial Narrow"/>
                                <w:color w:val="595959" w:themeColor="text1" w:themeTint="A6"/>
                                <w:szCs w:val="24"/>
                              </w:rPr>
                              <w:t>Rispondono: “Come? abbiamo solo cinque pani e due pesci!”. Per Gesù proprio quei pani e pesci sono importanti: li benedice, li spezza e li fa distribuire alla folla. E tutti mangiarono e ne avanzarono 12 ceste!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84.9pt;margin-top:168.5pt;width:249.65pt;height:7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" filled="f" stroked="f">
                <v:textbox>
                  <w:txbxContent>
                    <w:p w:rsidR="00395511" w:rsidRPr="00FE5E94" w:rsidRDefault="0077653E" w:rsidP="007714EB">
                      <w:pPr>
                        <w:spacing w:line="240" w:lineRule="auto"/>
                        <w:contextualSpacing/>
                        <w:jc w:val="both"/>
                        <w:rPr>
                          <w:rFonts w:ascii="Arial Narrow" w:hAnsi="Arial Narrow"/>
                          <w:color w:val="595959" w:themeColor="text1" w:themeTint="A6"/>
                          <w:szCs w:val="24"/>
                        </w:rPr>
                      </w:pPr>
                      <w:r w:rsidRPr="0077653E">
                        <w:rPr>
                          <w:rFonts w:ascii="Arial Narrow" w:hAnsi="Arial Narrow"/>
                          <w:color w:val="595959" w:themeColor="text1" w:themeTint="A6"/>
                          <w:szCs w:val="24"/>
                        </w:rPr>
                        <w:t>Rispondono: “Come? abbiamo solo cinque pani e due pesci!”. Per Gesù proprio quei pani e pesci sono importanti: li benedice, li spezza e li fa distribuire alla folla. E tutti mangiarono e ne avanzarono 12 ceste!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126309F7" wp14:editId="7C820F9C">
                <wp:simplePos x="0" y="0"/>
                <wp:positionH relativeFrom="column">
                  <wp:posOffset>2843530</wp:posOffset>
                </wp:positionH>
                <wp:positionV relativeFrom="paragraph">
                  <wp:posOffset>2139950</wp:posOffset>
                </wp:positionV>
                <wp:extent cx="3171825" cy="990600"/>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990600"/>
                        </a:xfrm>
                        <a:prstGeom prst="rect">
                          <a:avLst/>
                        </a:prstGeom>
                        <a:noFill/>
                        <a:ln w="9525">
                          <a:noFill/>
                          <a:miter lim="800000"/>
                          <a:headEnd/>
                          <a:tailEnd/>
                        </a:ln>
                      </wps:spPr>
                      <wps:txbx>
                        <w:txbxContent>
                          <w:p w:rsidR="002F5DBF" w:rsidRPr="00FE5E94" w:rsidRDefault="0077653E" w:rsidP="00EB08FB">
                            <w:pPr>
                              <w:spacing w:line="240" w:lineRule="auto"/>
                              <w:contextualSpacing/>
                              <w:jc w:val="both"/>
                            </w:pPr>
                            <w:r w:rsidRPr="0077653E">
                              <w:rPr>
                                <w:rFonts w:ascii="Arial Narrow" w:hAnsi="Arial Narrow"/>
                                <w:color w:val="595959" w:themeColor="text1" w:themeTint="A6"/>
                                <w:szCs w:val="24"/>
                              </w:rPr>
                              <w:t>I discepoli sono preoccupati perché è tardi. Chiedono a Gesù di dire alla folla di partire per cercare dove poter mangiare e dormire. Gesù invece è tranquillo, li guarda e dice: “Date voi stessi da mangiare”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23.9pt;margin-top:168.5pt;width:249.75pt;height:7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" filled="f" stroked="f">
                <v:textbox>
                  <w:txbxContent>
                    <w:p w:rsidR="002F5DBF" w:rsidRPr="00FE5E94" w:rsidRDefault="0077653E" w:rsidP="00EB08FB">
                      <w:pPr>
                        <w:spacing w:line="240" w:lineRule="auto"/>
                        <w:contextualSpacing/>
                        <w:jc w:val="both"/>
                      </w:pPr>
                      <w:r w:rsidRPr="0077653E">
                        <w:rPr>
                          <w:rFonts w:ascii="Arial Narrow" w:hAnsi="Arial Narrow"/>
                          <w:color w:val="595959" w:themeColor="text1" w:themeTint="A6"/>
                          <w:szCs w:val="24"/>
                        </w:rPr>
                        <w:t>I discepoli sono preoccupati perché è tardi. Chiedono a Gesù di dire alla folla di partire per cercare dove poter mangiare e dormire. Gesù invece è tranquillo, li guarda e dice: “Date voi stessi da mangiare”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249DD8EF" wp14:editId="56981147">
                <wp:simplePos x="0" y="0"/>
                <wp:positionH relativeFrom="column">
                  <wp:posOffset>6158230</wp:posOffset>
                </wp:positionH>
                <wp:positionV relativeFrom="paragraph">
                  <wp:posOffset>4987925</wp:posOffset>
                </wp:positionV>
                <wp:extent cx="3170555" cy="981075"/>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981075"/>
                        </a:xfrm>
                        <a:prstGeom prst="rect">
                          <a:avLst/>
                        </a:prstGeom>
                        <a:noFill/>
                        <a:ln w="9525">
                          <a:noFill/>
                          <a:miter lim="800000"/>
                          <a:headEnd/>
                          <a:tailEnd/>
                        </a:ln>
                      </wps:spPr>
                      <wps:txbx>
                        <w:txbxContent>
                          <w:p w:rsidR="007714EB" w:rsidRPr="00FE5E94" w:rsidRDefault="0077653E" w:rsidP="00DE72CB">
                            <w:pPr>
                              <w:spacing w:line="240" w:lineRule="auto"/>
                              <w:contextualSpacing/>
                              <w:jc w:val="both"/>
                              <w:rPr>
                                <w:rFonts w:ascii="Arial Narrow" w:hAnsi="Arial Narrow"/>
                                <w:color w:val="595959" w:themeColor="text1" w:themeTint="A6"/>
                                <w:szCs w:val="24"/>
                              </w:rPr>
                            </w:pPr>
                            <w:r w:rsidRPr="0077653E">
                              <w:rPr>
                                <w:rFonts w:ascii="Arial Narrow" w:hAnsi="Arial Narrow"/>
                                <w:color w:val="595959" w:themeColor="text1" w:themeTint="A6"/>
                                <w:szCs w:val="24"/>
                              </w:rPr>
                              <w:t>Qualche giorno dopo, la sua sorella più grande torna a casa e gli dice: “Una mia amica mi ha dato questo per te!” Daniel apre il pacchetto: era pieno di macchinine! Gesù ha “moltiplicato” le macchine donate!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84.9pt;margin-top:392.75pt;width:249.65pt;height:7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" filled="f" stroked="f">
                <v:textbox>
                  <w:txbxContent>
                    <w:p w:rsidR="007714EB" w:rsidRPr="00FE5E94" w:rsidRDefault="0077653E" w:rsidP="00DE72CB">
                      <w:pPr>
                        <w:spacing w:line="240" w:lineRule="auto"/>
                        <w:contextualSpacing/>
                        <w:jc w:val="both"/>
                        <w:rPr>
                          <w:rFonts w:ascii="Arial Narrow" w:hAnsi="Arial Narrow"/>
                          <w:color w:val="595959" w:themeColor="text1" w:themeTint="A6"/>
                          <w:szCs w:val="24"/>
                        </w:rPr>
                      </w:pPr>
                      <w:r w:rsidRPr="0077653E">
                        <w:rPr>
                          <w:rFonts w:ascii="Arial Narrow" w:hAnsi="Arial Narrow"/>
                          <w:color w:val="595959" w:themeColor="text1" w:themeTint="A6"/>
                          <w:szCs w:val="24"/>
                        </w:rPr>
                        <w:t>Qualche giorno dopo, la sua sorella più grande torna a casa e gli dice: “Una mia amica mi ha dato questo per te!” Daniel apre il pacchetto: era pieno di macchinine! Gesù ha “moltiplicato” le macchine donate!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22DBC36F" wp14:editId="63E54FB7">
                <wp:simplePos x="0" y="0"/>
                <wp:positionH relativeFrom="column">
                  <wp:posOffset>2862580</wp:posOffset>
                </wp:positionH>
                <wp:positionV relativeFrom="paragraph">
                  <wp:posOffset>4987925</wp:posOffset>
                </wp:positionV>
                <wp:extent cx="3067050" cy="98107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981075"/>
                        </a:xfrm>
                        <a:prstGeom prst="rect">
                          <a:avLst/>
                        </a:prstGeom>
                        <a:noFill/>
                        <a:ln w="9525">
                          <a:noFill/>
                          <a:miter lim="800000"/>
                          <a:headEnd/>
                          <a:tailEnd/>
                        </a:ln>
                      </wps:spPr>
                      <wps:txbx>
                        <w:txbxContent>
                          <w:p w:rsidR="00395511" w:rsidRPr="00FE5E94" w:rsidRDefault="0077653E" w:rsidP="00A254CA">
                            <w:pPr>
                              <w:spacing w:before="100" w:beforeAutospacing="1" w:line="240" w:lineRule="auto"/>
                              <w:contextualSpacing/>
                              <w:jc w:val="both"/>
                              <w:rPr>
                                <w:rFonts w:ascii="Arial Narrow" w:hAnsi="Arial Narrow"/>
                                <w:color w:val="595959" w:themeColor="text1" w:themeTint="A6"/>
                                <w:szCs w:val="20"/>
                              </w:rPr>
                            </w:pPr>
                            <w:r w:rsidRPr="0077653E">
                              <w:rPr>
                                <w:rFonts w:ascii="Arial Narrow" w:hAnsi="Arial Narrow"/>
                                <w:color w:val="595959" w:themeColor="text1" w:themeTint="A6"/>
                                <w:szCs w:val="20"/>
                              </w:rPr>
                              <w:t>“Che bello se Gesù desse a lui delle macchinine vere”. Poi gli viene un’idea. Prende due delle macchinine con cui sta giocando e le porta a quel bambino. Che felicità! “Sì Gesù è arrivato a lui – pensa - col mio aiuto!”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5.4pt;margin-top:392.75pt;width:241.5pt;height:77.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" filled="f" stroked="f">
                <v:textbox>
                  <w:txbxContent>
                    <w:p w:rsidR="00395511" w:rsidRPr="00FE5E94" w:rsidRDefault="0077653E" w:rsidP="00A254CA">
                      <w:pPr>
                        <w:spacing w:before="100" w:beforeAutospacing="1" w:line="240" w:lineRule="auto"/>
                        <w:contextualSpacing/>
                        <w:jc w:val="both"/>
                        <w:rPr>
                          <w:rFonts w:ascii="Arial Narrow" w:hAnsi="Arial Narrow"/>
                          <w:color w:val="595959" w:themeColor="text1" w:themeTint="A6"/>
                          <w:szCs w:val="20"/>
                        </w:rPr>
                      </w:pPr>
                      <w:r w:rsidRPr="0077653E">
                        <w:rPr>
                          <w:rFonts w:ascii="Arial Narrow" w:hAnsi="Arial Narrow"/>
                          <w:color w:val="595959" w:themeColor="text1" w:themeTint="A6"/>
                          <w:szCs w:val="20"/>
                        </w:rPr>
                        <w:t>“Che bello se Gesù desse a lui delle macchinine vere”. Poi gli viene un’idea. Prende due delle macchinine con cui sta giocando e le porta a quel bambino. Che felicità! “Sì Gesù è arrivato a lui – pensa - col mio aiuto!”</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6F3009E0" wp14:editId="20F7D3E2">
                <wp:simplePos x="0" y="0"/>
                <wp:positionH relativeFrom="column">
                  <wp:posOffset>-461645</wp:posOffset>
                </wp:positionH>
                <wp:positionV relativeFrom="paragraph">
                  <wp:posOffset>4997450</wp:posOffset>
                </wp:positionV>
                <wp:extent cx="3219450" cy="971550"/>
                <wp:effectExtent l="0" t="0" r="0" b="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971550"/>
                        </a:xfrm>
                        <a:prstGeom prst="rect">
                          <a:avLst/>
                        </a:prstGeom>
                        <a:noFill/>
                        <a:ln w="9525">
                          <a:noFill/>
                          <a:miter lim="800000"/>
                          <a:headEnd/>
                          <a:tailEnd/>
                        </a:ln>
                      </wps:spPr>
                      <wps:txbx>
                        <w:txbxContent>
                          <w:p w:rsidR="00395511" w:rsidRPr="00FE5E94" w:rsidRDefault="0077653E" w:rsidP="00E42E77">
                            <w:pPr>
                              <w:spacing w:line="240" w:lineRule="auto"/>
                              <w:contextualSpacing/>
                              <w:jc w:val="both"/>
                              <w:rPr>
                                <w:rFonts w:ascii="Arial Narrow" w:hAnsi="Arial Narrow"/>
                                <w:color w:val="595959" w:themeColor="text1" w:themeTint="A6"/>
                                <w:szCs w:val="20"/>
                              </w:rPr>
                            </w:pPr>
                            <w:r w:rsidRPr="0077653E">
                              <w:rPr>
                                <w:rFonts w:ascii="Arial Narrow" w:hAnsi="Arial Narrow"/>
                                <w:color w:val="595959" w:themeColor="text1" w:themeTint="A6"/>
                                <w:szCs w:val="24"/>
                              </w:rPr>
                              <w:t>A Daniel del Messico piacciono molto le macchinine. Un giorno ne ha portate alcune nel cortile per giocare. Poco lontano vede un altro bambino che gioca con delle macchinine di cartone. Continua a guardarlo e pensa: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6.35pt;margin-top:393.5pt;width:253.5pt;height:7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" filled="f" stroked="f">
                <v:textbox>
                  <w:txbxContent>
                    <w:p w:rsidR="00395511" w:rsidRPr="00FE5E94" w:rsidRDefault="0077653E" w:rsidP="00E42E77">
                      <w:pPr>
                        <w:spacing w:line="240" w:lineRule="auto"/>
                        <w:contextualSpacing/>
                        <w:jc w:val="both"/>
                        <w:rPr>
                          <w:rFonts w:ascii="Arial Narrow" w:hAnsi="Arial Narrow"/>
                          <w:color w:val="595959" w:themeColor="text1" w:themeTint="A6"/>
                          <w:szCs w:val="20"/>
                        </w:rPr>
                      </w:pPr>
                      <w:r w:rsidRPr="0077653E">
                        <w:rPr>
                          <w:rFonts w:ascii="Arial Narrow" w:hAnsi="Arial Narrow"/>
                          <w:color w:val="595959" w:themeColor="text1" w:themeTint="A6"/>
                          <w:szCs w:val="24"/>
                        </w:rPr>
                        <w:t>A Daniel del Messico piacciono molto le macchinine. Un giorno ne ha portate alcune nel cortile per giocare. Poco lontano vede un altro bambino che gioca con delle macchinine di cartone. Continua a guardarlo e pensa:</w:t>
                      </w:r>
                    </w:p>
                  </w:txbxContent>
                </v:textbox>
              </v:shape>
            </w:pict>
          </mc:Fallback>
        </mc:AlternateContent>
      </w:r>
      <w:r w:rsidR="00A44FFA">
        <w:rPr>
          <w:noProof/>
          <w:lang w:eastAsia="it-IT"/>
        </w:rPr>
        <mc:AlternateContent>
          <mc:Choice Requires="wps">
            <w:drawing>
              <wp:anchor distT="0" distB="0" distL="114300" distR="114300" simplePos="0" relativeHeight="251677184" behindDoc="0" locked="0" layoutInCell="1" allowOverlap="1" wp14:anchorId="05D04856" wp14:editId="2273AC36">
                <wp:simplePos x="0" y="0"/>
                <wp:positionH relativeFrom="column">
                  <wp:posOffset>-899795</wp:posOffset>
                </wp:positionH>
                <wp:positionV relativeFrom="paragraph">
                  <wp:posOffset>5711190</wp:posOffset>
                </wp:positionV>
                <wp:extent cx="10711180" cy="42862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1180" cy="428625"/>
                        </a:xfrm>
                        <a:prstGeom prst="rect">
                          <a:avLst/>
                        </a:prstGeom>
                        <a:noFill/>
                        <a:ln w="9525">
                          <a:noFill/>
                          <a:miter lim="800000"/>
                          <a:headEnd/>
                          <a:tailEnd/>
                        </a:ln>
                      </wps:spPr>
                      <wps:txbx>
                        <w:txbxContent>
                          <w:p w:rsidR="00A44FFA" w:rsidRPr="00DE2E19" w:rsidRDefault="00A44FFA" w:rsidP="00A44FFA">
                            <w:pPr>
                              <w:spacing w:line="240" w:lineRule="auto"/>
                              <w:contextualSpacing/>
                              <w:jc w:val="center"/>
                              <w:rPr>
                                <w:rFonts w:ascii="Arial Narrow" w:hAnsi="Arial Narrow"/>
                                <w:b/>
                                <w:color w:val="595959" w:themeColor="text1" w:themeTint="A6"/>
                                <w:sz w:val="14"/>
                              </w:rPr>
                            </w:pPr>
                            <w:r w:rsidRPr="00DE2E19">
                              <w:rPr>
                                <w:rFonts w:ascii="Arial Narrow" w:hAnsi="Arial Narrow"/>
                                <w:b/>
                                <w:color w:val="595959" w:themeColor="text1" w:themeTint="A6"/>
                                <w:sz w:val="14"/>
                              </w:rPr>
                              <w:t>”© PAFOM, Disegni e testo a cura del Centro Gen4”</w:t>
                            </w:r>
                          </w:p>
                          <w:p w:rsidR="00A44FFA" w:rsidRDefault="00A44FFA" w:rsidP="00A44FFA">
                            <w:pPr>
                              <w:spacing w:line="240" w:lineRule="auto"/>
                              <w:contextualSpacing/>
                              <w:jc w:val="center"/>
                              <w:rPr>
                                <w:rFonts w:ascii="Arial Narrow" w:hAnsi="Arial Narrow"/>
                                <w:b/>
                                <w:color w:val="595959" w:themeColor="text1" w:themeTint="A6"/>
                                <w:sz w:val="14"/>
                              </w:rPr>
                            </w:pPr>
                            <w:r w:rsidRPr="00DE2E19">
                              <w:rPr>
                                <w:rFonts w:ascii="Arial Narrow" w:hAnsi="Arial Narrow"/>
                                <w:b/>
                                <w:color w:val="595959" w:themeColor="text1" w:themeTint="A6"/>
                                <w:sz w:val="14"/>
                              </w:rPr>
                              <w:t>I Gen4 sono i bambini del Movimento dei Focolari di cui Chiara Lubich è la fondatrice.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70.85pt;margin-top:449.7pt;width:843.4pt;height:33.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" filled="f" stroked="f">
                <v:textbox>
                  <w:txbxContent>
                    <w:p w:rsidR="00A44FFA" w:rsidRPr="00DE2E19" w:rsidRDefault="00A44FFA" w:rsidP="00A44FFA">
                      <w:pPr>
                        <w:spacing w:line="240" w:lineRule="auto"/>
                        <w:contextualSpacing/>
                        <w:jc w:val="center"/>
                        <w:rPr>
                          <w:rFonts w:ascii="Arial Narrow" w:hAnsi="Arial Narrow"/>
                          <w:b/>
                          <w:color w:val="595959" w:themeColor="text1" w:themeTint="A6"/>
                          <w:sz w:val="14"/>
                        </w:rPr>
                      </w:pPr>
                      <w:r w:rsidRPr="00DE2E19">
                        <w:rPr>
                          <w:rFonts w:ascii="Arial Narrow" w:hAnsi="Arial Narrow"/>
                          <w:b/>
                          <w:color w:val="595959" w:themeColor="text1" w:themeTint="A6"/>
                          <w:sz w:val="14"/>
                        </w:rPr>
                        <w:t>”© PAFOM, Disegni e testo a cura del Centro Gen4”</w:t>
                      </w:r>
                    </w:p>
                    <w:p w:rsidR="00A44FFA" w:rsidRDefault="00A44FFA" w:rsidP="00A44FFA">
                      <w:pPr>
                        <w:spacing w:line="240" w:lineRule="auto"/>
                        <w:contextualSpacing/>
                        <w:jc w:val="center"/>
                        <w:rPr>
                          <w:rFonts w:ascii="Arial Narrow" w:hAnsi="Arial Narrow"/>
                          <w:b/>
                          <w:color w:val="595959" w:themeColor="text1" w:themeTint="A6"/>
                          <w:sz w:val="14"/>
                        </w:rPr>
                      </w:pPr>
                      <w:r w:rsidRPr="00DE2E19">
                        <w:rPr>
                          <w:rFonts w:ascii="Arial Narrow" w:hAnsi="Arial Narrow"/>
                          <w:b/>
                          <w:color w:val="595959" w:themeColor="text1" w:themeTint="A6"/>
                          <w:sz w:val="14"/>
                        </w:rPr>
                        <w:t>I Gen4 sono i bambini del Movimento dei Focolari di cui Chiara Lubich è la fondatrice.</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36DF" w:rsidRDefault="005F36DF" w:rsidP="00A67ED3">
      <w:pPr>
        <w:spacing w:after="0" w:line="240" w:lineRule="auto"/>
      </w:pPr>
      <w:r>
        <w:separator/>
      </w:r>
    </w:p>
  </w:endnote>
  <w:endnote w:type="continuationSeparator" w:id="0">
    <w:p w:rsidR="005F36DF" w:rsidRDefault="005F36DF"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36DF" w:rsidRDefault="005F36DF" w:rsidP="00A67ED3">
      <w:pPr>
        <w:spacing w:after="0" w:line="240" w:lineRule="auto"/>
      </w:pPr>
      <w:r>
        <w:separator/>
      </w:r>
    </w:p>
  </w:footnote>
  <w:footnote w:type="continuationSeparator" w:id="0">
    <w:p w:rsidR="005F36DF" w:rsidRDefault="005F36DF"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06B86"/>
    <w:rsid w:val="000119A7"/>
    <w:rsid w:val="00011A59"/>
    <w:rsid w:val="00011DF9"/>
    <w:rsid w:val="00016A96"/>
    <w:rsid w:val="00024611"/>
    <w:rsid w:val="0003268F"/>
    <w:rsid w:val="00033669"/>
    <w:rsid w:val="00043042"/>
    <w:rsid w:val="000A357A"/>
    <w:rsid w:val="000B40AF"/>
    <w:rsid w:val="000B4ED2"/>
    <w:rsid w:val="000B6316"/>
    <w:rsid w:val="000D48C2"/>
    <w:rsid w:val="00103260"/>
    <w:rsid w:val="001112ED"/>
    <w:rsid w:val="0012610D"/>
    <w:rsid w:val="00153E50"/>
    <w:rsid w:val="001731F8"/>
    <w:rsid w:val="0017738F"/>
    <w:rsid w:val="001935F4"/>
    <w:rsid w:val="001A60B3"/>
    <w:rsid w:val="001A7082"/>
    <w:rsid w:val="001C746C"/>
    <w:rsid w:val="001F71AC"/>
    <w:rsid w:val="0022614C"/>
    <w:rsid w:val="00245675"/>
    <w:rsid w:val="00263494"/>
    <w:rsid w:val="00264552"/>
    <w:rsid w:val="00276ECD"/>
    <w:rsid w:val="00282A03"/>
    <w:rsid w:val="002973F1"/>
    <w:rsid w:val="002C3235"/>
    <w:rsid w:val="002D47DD"/>
    <w:rsid w:val="002F5DBF"/>
    <w:rsid w:val="002F737D"/>
    <w:rsid w:val="0030507F"/>
    <w:rsid w:val="003142C3"/>
    <w:rsid w:val="003304BB"/>
    <w:rsid w:val="00334CC0"/>
    <w:rsid w:val="00343E26"/>
    <w:rsid w:val="00345305"/>
    <w:rsid w:val="0036313B"/>
    <w:rsid w:val="00365514"/>
    <w:rsid w:val="003661D6"/>
    <w:rsid w:val="003702D7"/>
    <w:rsid w:val="003836EE"/>
    <w:rsid w:val="00384435"/>
    <w:rsid w:val="00395511"/>
    <w:rsid w:val="003A463E"/>
    <w:rsid w:val="003B457C"/>
    <w:rsid w:val="003C5E09"/>
    <w:rsid w:val="003C7142"/>
    <w:rsid w:val="003D0F7B"/>
    <w:rsid w:val="003D75FB"/>
    <w:rsid w:val="003F2C30"/>
    <w:rsid w:val="00415983"/>
    <w:rsid w:val="00451683"/>
    <w:rsid w:val="0046040F"/>
    <w:rsid w:val="0046060E"/>
    <w:rsid w:val="00461763"/>
    <w:rsid w:val="00466B7D"/>
    <w:rsid w:val="004673E8"/>
    <w:rsid w:val="004753AE"/>
    <w:rsid w:val="00485E01"/>
    <w:rsid w:val="004A58F6"/>
    <w:rsid w:val="004B0609"/>
    <w:rsid w:val="004E5A77"/>
    <w:rsid w:val="004F6A3E"/>
    <w:rsid w:val="005037E0"/>
    <w:rsid w:val="0051759C"/>
    <w:rsid w:val="00520988"/>
    <w:rsid w:val="005219D6"/>
    <w:rsid w:val="005328E7"/>
    <w:rsid w:val="00542BE7"/>
    <w:rsid w:val="005B2A68"/>
    <w:rsid w:val="005B5CB4"/>
    <w:rsid w:val="005B6FB9"/>
    <w:rsid w:val="005F36DF"/>
    <w:rsid w:val="005F4A33"/>
    <w:rsid w:val="00600655"/>
    <w:rsid w:val="00610831"/>
    <w:rsid w:val="00635788"/>
    <w:rsid w:val="00654143"/>
    <w:rsid w:val="006555DC"/>
    <w:rsid w:val="00674C44"/>
    <w:rsid w:val="00675662"/>
    <w:rsid w:val="00687DFD"/>
    <w:rsid w:val="00695802"/>
    <w:rsid w:val="006C4523"/>
    <w:rsid w:val="006D328F"/>
    <w:rsid w:val="006E08D2"/>
    <w:rsid w:val="006E1C27"/>
    <w:rsid w:val="006E38BA"/>
    <w:rsid w:val="006E5F0B"/>
    <w:rsid w:val="006E706F"/>
    <w:rsid w:val="00716B8C"/>
    <w:rsid w:val="00722E6C"/>
    <w:rsid w:val="00725EDD"/>
    <w:rsid w:val="00735FEA"/>
    <w:rsid w:val="00753499"/>
    <w:rsid w:val="007637E5"/>
    <w:rsid w:val="007714EB"/>
    <w:rsid w:val="0077653E"/>
    <w:rsid w:val="00780FA6"/>
    <w:rsid w:val="007C4A2E"/>
    <w:rsid w:val="007C4DCA"/>
    <w:rsid w:val="007C5AA5"/>
    <w:rsid w:val="007D4632"/>
    <w:rsid w:val="007E088C"/>
    <w:rsid w:val="007F17A6"/>
    <w:rsid w:val="007F35CB"/>
    <w:rsid w:val="007F77D9"/>
    <w:rsid w:val="00805D09"/>
    <w:rsid w:val="00816725"/>
    <w:rsid w:val="00817AC4"/>
    <w:rsid w:val="00821C5D"/>
    <w:rsid w:val="0083305A"/>
    <w:rsid w:val="00845788"/>
    <w:rsid w:val="00846410"/>
    <w:rsid w:val="00847346"/>
    <w:rsid w:val="00853E7C"/>
    <w:rsid w:val="008A3706"/>
    <w:rsid w:val="008A6C90"/>
    <w:rsid w:val="008B317C"/>
    <w:rsid w:val="008D6C97"/>
    <w:rsid w:val="008E1E5B"/>
    <w:rsid w:val="008E77D3"/>
    <w:rsid w:val="008E7F9F"/>
    <w:rsid w:val="008F3EBE"/>
    <w:rsid w:val="008F47FD"/>
    <w:rsid w:val="0091733E"/>
    <w:rsid w:val="009533B6"/>
    <w:rsid w:val="009866C5"/>
    <w:rsid w:val="00987D34"/>
    <w:rsid w:val="00994B43"/>
    <w:rsid w:val="009A0975"/>
    <w:rsid w:val="009B7CD3"/>
    <w:rsid w:val="009D0985"/>
    <w:rsid w:val="009D302B"/>
    <w:rsid w:val="00A004EA"/>
    <w:rsid w:val="00A254CA"/>
    <w:rsid w:val="00A326E8"/>
    <w:rsid w:val="00A40D22"/>
    <w:rsid w:val="00A42660"/>
    <w:rsid w:val="00A44F85"/>
    <w:rsid w:val="00A44FFA"/>
    <w:rsid w:val="00A537E3"/>
    <w:rsid w:val="00A62996"/>
    <w:rsid w:val="00A6484F"/>
    <w:rsid w:val="00A67ED3"/>
    <w:rsid w:val="00A71425"/>
    <w:rsid w:val="00A76442"/>
    <w:rsid w:val="00A87D60"/>
    <w:rsid w:val="00A978EB"/>
    <w:rsid w:val="00AA0DFD"/>
    <w:rsid w:val="00AA1F3F"/>
    <w:rsid w:val="00AA4C48"/>
    <w:rsid w:val="00AC1E8E"/>
    <w:rsid w:val="00AD7089"/>
    <w:rsid w:val="00AD7661"/>
    <w:rsid w:val="00AE3402"/>
    <w:rsid w:val="00AE5F38"/>
    <w:rsid w:val="00AE704F"/>
    <w:rsid w:val="00B1322D"/>
    <w:rsid w:val="00B15CCE"/>
    <w:rsid w:val="00B64CB4"/>
    <w:rsid w:val="00B7672A"/>
    <w:rsid w:val="00B804DC"/>
    <w:rsid w:val="00B90393"/>
    <w:rsid w:val="00B97248"/>
    <w:rsid w:val="00BB15FD"/>
    <w:rsid w:val="00BC018B"/>
    <w:rsid w:val="00BD26D6"/>
    <w:rsid w:val="00BD4692"/>
    <w:rsid w:val="00BE2050"/>
    <w:rsid w:val="00C11535"/>
    <w:rsid w:val="00C21C1D"/>
    <w:rsid w:val="00C457D8"/>
    <w:rsid w:val="00C458D7"/>
    <w:rsid w:val="00C565BB"/>
    <w:rsid w:val="00C57693"/>
    <w:rsid w:val="00C65999"/>
    <w:rsid w:val="00C86077"/>
    <w:rsid w:val="00C87078"/>
    <w:rsid w:val="00C870D9"/>
    <w:rsid w:val="00C95BD1"/>
    <w:rsid w:val="00CA14DF"/>
    <w:rsid w:val="00CB598C"/>
    <w:rsid w:val="00CB66C7"/>
    <w:rsid w:val="00CC0FDB"/>
    <w:rsid w:val="00CD1A6E"/>
    <w:rsid w:val="00CD430A"/>
    <w:rsid w:val="00CD5D78"/>
    <w:rsid w:val="00CE0970"/>
    <w:rsid w:val="00CE29E4"/>
    <w:rsid w:val="00CE7967"/>
    <w:rsid w:val="00CF40F8"/>
    <w:rsid w:val="00D3316C"/>
    <w:rsid w:val="00D46AF4"/>
    <w:rsid w:val="00D47753"/>
    <w:rsid w:val="00D54617"/>
    <w:rsid w:val="00D67083"/>
    <w:rsid w:val="00D91182"/>
    <w:rsid w:val="00D9174F"/>
    <w:rsid w:val="00DA3597"/>
    <w:rsid w:val="00DA7AAE"/>
    <w:rsid w:val="00DB3127"/>
    <w:rsid w:val="00DB619F"/>
    <w:rsid w:val="00DB7270"/>
    <w:rsid w:val="00DC0A69"/>
    <w:rsid w:val="00DD0F6D"/>
    <w:rsid w:val="00DD26C9"/>
    <w:rsid w:val="00DD5697"/>
    <w:rsid w:val="00DE19FD"/>
    <w:rsid w:val="00DE2E19"/>
    <w:rsid w:val="00DE72CB"/>
    <w:rsid w:val="00E00C0E"/>
    <w:rsid w:val="00E11615"/>
    <w:rsid w:val="00E24896"/>
    <w:rsid w:val="00E2593F"/>
    <w:rsid w:val="00E27499"/>
    <w:rsid w:val="00E42E77"/>
    <w:rsid w:val="00E46B31"/>
    <w:rsid w:val="00E6024F"/>
    <w:rsid w:val="00E633DA"/>
    <w:rsid w:val="00E72B84"/>
    <w:rsid w:val="00E83991"/>
    <w:rsid w:val="00EB08FB"/>
    <w:rsid w:val="00EB13E0"/>
    <w:rsid w:val="00EC1B76"/>
    <w:rsid w:val="00ED0FE0"/>
    <w:rsid w:val="00EE2027"/>
    <w:rsid w:val="00F00C38"/>
    <w:rsid w:val="00F26FAF"/>
    <w:rsid w:val="00F35159"/>
    <w:rsid w:val="00F36305"/>
    <w:rsid w:val="00F36CF6"/>
    <w:rsid w:val="00F46531"/>
    <w:rsid w:val="00F540F9"/>
    <w:rsid w:val="00F73CDE"/>
    <w:rsid w:val="00F84C3C"/>
    <w:rsid w:val="00F86031"/>
    <w:rsid w:val="00F964C1"/>
    <w:rsid w:val="00FA7FD0"/>
    <w:rsid w:val="00FB5C2A"/>
    <w:rsid w:val="00FB5F18"/>
    <w:rsid w:val="00FC04AA"/>
    <w:rsid w:val="00FC0AAD"/>
    <w:rsid w:val="00FE5E94"/>
    <w:rsid w:val="00FE658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4</cp:revision>
  <dcterms:created xsi:type="dcterms:W3CDTF">2024-12-02T14:09:00Z</dcterms:created>
  <dcterms:modified xsi:type="dcterms:W3CDTF">2024-12-02T14:52:00Z</dcterms:modified>
</cp:coreProperties>
</file>